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892D7" w14:textId="506F641A" w:rsidR="006D1E9C" w:rsidRPr="006D1E9C" w:rsidRDefault="006D1E9C" w:rsidP="006D1E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E9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50F62ED3" w14:textId="72D780A6" w:rsidR="006D1E9C" w:rsidRDefault="00443A20" w:rsidP="006D1E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1E9C" w:rsidRPr="006D1E9C">
        <w:rPr>
          <w:rFonts w:ascii="Times New Roman" w:hAnsi="Times New Roman" w:cs="Times New Roman"/>
          <w:b/>
          <w:bCs/>
          <w:sz w:val="28"/>
          <w:szCs w:val="28"/>
        </w:rPr>
        <w:t>Кризис 7 лет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04E7FC" w14:textId="60702D07" w:rsidR="006D1E9C" w:rsidRPr="006D1E9C" w:rsidRDefault="006D1E9C" w:rsidP="006D1E9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79074" w14:textId="5695BAB1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 xml:space="preserve"> Переход ребенка от дошкольного к младшему школьному возрасту сопровождается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развитием нормального возрастного кризиса развития — кризиса 7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Развитие малыша происходит неравномерно и представляет собой чередование кризисных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спокойных периодов, которые поочередно сменяют друг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Каждый новый этап развития неизменно начинается с нормативного возрастного кризиса,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который проходят практически все дети соответствующего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Кризис 7 лет не первый: в своем развитии ребенок уже прошел несколько подобных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кризисов — кризис новорожденности, кризис первого года и трех лет.</w:t>
      </w:r>
    </w:p>
    <w:p w14:paraId="2B980BCD" w14:textId="0B6A3147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Начало кризиса семилетнего возраста обычно совпадает с моментом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ребенка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Обычно старшие дошкольники стремятся поскорее начать обучение в школе и всячески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торопят этот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Благодаря занятиям в детском саду, ознакомительным посещениям школы и общению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друзьями, которые уже стали школьниками и демонстрируют перед малышами свою</w:t>
      </w:r>
    </w:p>
    <w:p w14:paraId="355D7FBF" w14:textId="47D77226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взрослость, дети к б—7 годам хорошо знакомы с особенностями и правилами 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Ребенок понимает, что обучение в школе накладывает на него новые обязанности, но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готов выполнять их, поскольку ему хочется скорее почувствовать себя взрослым.</w:t>
      </w:r>
    </w:p>
    <w:p w14:paraId="4E95F6C3" w14:textId="34C88448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Стать школьником означает для него прикоснуться к жизни взрослых, через это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получает возможность почувствовать себя полноценным членом общества.</w:t>
      </w:r>
    </w:p>
    <w:p w14:paraId="33E902EF" w14:textId="45606223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 приближением момента поступления в школу ребенок начинает воспринимать себя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просто как Таню или Сережу, у него появляется восприятие себя как ученика,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школьной жизни, то есть малыш впервые начинает осознавать свое общественное 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Все это определяет появление у ребенка новой психологической характеристики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уважения к самому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Однако некоторые дети не проявляют желания учиться в школе, не хотят уходить из</w:t>
      </w:r>
    </w:p>
    <w:p w14:paraId="0D224D70" w14:textId="77777777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детского сада, желая по-прежнему оставаться маленькими и беззащитными.</w:t>
      </w:r>
    </w:p>
    <w:p w14:paraId="78018784" w14:textId="77777777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Почему же это происходит?</w:t>
      </w:r>
    </w:p>
    <w:p w14:paraId="20204328" w14:textId="2C640709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 одной стороны, причиной этого явления может стать позиция взрослых, окружающих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Ни для кого не секрет, что многие из нас недовольны сегодняшней жизнью и своим местом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ней.</w:t>
      </w:r>
    </w:p>
    <w:p w14:paraId="69EDCCA9" w14:textId="77777777" w:rsid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Нередко это чувство недовольства родители пытаются компенсировать с помощью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Как часто можно услышать от мам, приводящих своих малышей на консультацию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психологу перед поступлением в школу: Мой Саша очень умный и сообразительный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мальчик, я думаю, что он будет учиться лучше всех в классе!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CA7CF" w14:textId="491E5983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Нередко такие родители не видят имеющихся проблем развития ребенка, не воспринимают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даваемые учителями и психологами рекомендации, считая, что их малыш лучше всех.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При этом они ругают ребенка, когда он делает что-то не так, не понимая, что малыш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может научиться всему и сразу, ему надо приложить массу усилий, чтобы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действительности оказаться таким, каким его хотят видеть мама и папа.</w:t>
      </w:r>
    </w:p>
    <w:p w14:paraId="47C4E2FD" w14:textId="35BA26D8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lastRenderedPageBreak/>
        <w:t>Конечно, неплохо, когда родители поддерживают своего сына или дочку, формируя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 xml:space="preserve">положительную оценку.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Хуже, когда эта поддержка абсолютизируется, когда ребенок в самом деле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воспринимать себя особенным, самым хорошим и умным.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 этом случае у малыша может сформироваться боязнь оказаться несостоятельным, страх не</w:t>
      </w:r>
    </w:p>
    <w:p w14:paraId="6744F07B" w14:textId="77777777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оправдать те огромные надежды, которые на него возлагаются.</w:t>
      </w:r>
    </w:p>
    <w:p w14:paraId="2589E30B" w14:textId="62E14D64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 другой стороны, причиной снижения стремления детей учиться в школе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стать и то, что современные программы обучения и воспитания в детском саду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все более приближенными к школьным.</w:t>
      </w:r>
    </w:p>
    <w:p w14:paraId="3753965E" w14:textId="02E8E854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Уже в садике ребенок начинает привыкать к урокам и учительнице, которая приходит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заниматься к ним в группу, к школьному режиму дня.</w:t>
      </w:r>
    </w:p>
    <w:p w14:paraId="1DECA3A2" w14:textId="3062A66A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 этом случае поступление в школу перестает восприниматься ребенком как нечто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особенное, он теряет интерес к этому, у него снижается стремление примерить на себя новую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роль — роль школьника.</w:t>
      </w:r>
    </w:p>
    <w:p w14:paraId="1A4E4A48" w14:textId="77777777" w:rsidR="006D1E9C" w:rsidRPr="006D1E9C" w:rsidRDefault="006D1E9C" w:rsidP="006D1E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Итак, самоуважение — основное новообразование кризиса 7 лет.</w:t>
      </w:r>
    </w:p>
    <w:p w14:paraId="078D90C6" w14:textId="04F3DE25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Старший дошкольник начинает стремиться к участию в жизни не только своей семьи,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общества в целом, а наиболее близкий и доступней в его восприятии способ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этого стремления — поступление в школу.</w:t>
      </w:r>
    </w:p>
    <w:p w14:paraId="3CDE3AEC" w14:textId="6936F4AB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Вот почему большинство детей с нетерпением ждут этого момента, с удовольствием 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 школу и по несколько раз в день перебирают купленные мамой и папой школьные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принадлежности.</w:t>
      </w:r>
    </w:p>
    <w:p w14:paraId="2FC79E30" w14:textId="57F3DE58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Шести-семилетний ребенок стремится всячески продемонстрировать, что он уже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взрослым, что он многое знает и понимает, он хочет постоянно участвовать в разговорах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взрослых, высказывать свое мнение и даже навязывать его окружающим.</w:t>
      </w:r>
    </w:p>
    <w:p w14:paraId="0B0EF7B9" w14:textId="4818E9EA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Дети этого возраста любят надевать взрослую одежду, часто примеряют мамины туфли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папину шляпу, девочки, когда поблизости нет мамы, пытаются использовать ее косметику.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Как правило, все это вызывает недовольство родителей, они постоянно одергивают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малыша, призывая его не мешать маме или папе, вести себя прилично.</w:t>
      </w:r>
    </w:p>
    <w:p w14:paraId="7DD0E389" w14:textId="6E1932AF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Таким образом, мы с вами, уважаемые родители, вольно или невольно подавляем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потребность ребенка ощущать себя взрослым и уважать самого себя.</w:t>
      </w:r>
    </w:p>
    <w:p w14:paraId="6D9052A0" w14:textId="23A2A8A3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Это происходит потому, что взрослые в своем внутреннем восприятии малыша,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отстают от его реального развития, т. е. наш малыш кажется нам более слабым и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самостоятельным, чем он есть на самом деле.</w:t>
      </w:r>
    </w:p>
    <w:p w14:paraId="341F02D6" w14:textId="41408D76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Бессознательно мы с вами хотим, чтобы ребенок все время оставался таким же маленьким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беззащитным, каким он был, когда лежал в своей колыбельке, и мы стремимся всячески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оградить его от трудностей и превратностей жизни, подавляя его способность и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быть самостоятельным.</w:t>
      </w:r>
    </w:p>
    <w:p w14:paraId="05B8E692" w14:textId="4759292D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Таким образом, в восприятии ребенка себя и восприятии его родителями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довольно значительный разрыв.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Не получая со стороны взрослых возможности быть самостоятельным, демонстрировать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окружающим свое мнение, ребенок ищет новые способы реализации возникшей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потребности.</w:t>
      </w:r>
    </w:p>
    <w:p w14:paraId="34DEF9E4" w14:textId="4B38F2E4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Он обнаруживает, что не может просто так выразить и высказать то, что он думает,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поскольку, делая это, он вызывает чувство недовольства у взрослого.</w:t>
      </w:r>
    </w:p>
    <w:p w14:paraId="5B7D6087" w14:textId="1E6F4514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Не получая возможности говорить прямо, ребенок начинает кривляться, капризничать,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привлекая к себе внимание взрослых доступными ему способами.</w:t>
      </w:r>
    </w:p>
    <w:p w14:paraId="73ED02E4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Здесь проявляется еще один разрыв, характерный для кризиса 7 лёт.</w:t>
      </w:r>
    </w:p>
    <w:p w14:paraId="77B905F2" w14:textId="4ECD1133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 одной стороны, ребенок хочет казаться взрослым и самостоятельным, с другой,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использует для этого детские формы поведения (кривляние, капризы и т. п.).</w:t>
      </w:r>
    </w:p>
    <w:p w14:paraId="102609CE" w14:textId="64D53E84" w:rsidR="006D1E9C" w:rsidRPr="006D1E9C" w:rsidRDefault="006D1E9C" w:rsidP="00443A2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 xml:space="preserve">Такие реакции психологи называют регрессивными формами поведения. </w:t>
      </w:r>
    </w:p>
    <w:p w14:paraId="1E52E51A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Если вы стали замечать, что ваш 6-7 - летний ребенок все чаще привлекает к себе</w:t>
      </w:r>
    </w:p>
    <w:p w14:paraId="3BCB958C" w14:textId="7505B5F7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внимание, становится капризен и раздражителен, при этом стремится участвовать 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ваших делах и разговорах, можно предположить, что малыш вступает в очередной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кризисный период своего развития.</w:t>
      </w:r>
    </w:p>
    <w:p w14:paraId="07A17BAF" w14:textId="447FA11E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Мы думаем, что вы, дорогие мамы и папы, бабушки и дедушки, уже имеете 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опыт общения с ребенком в периоды кризиса и знаете, что все эти явления абсолютно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нормальны и, более того, необходимы для дальнейшего психологического развития малыша.</w:t>
      </w:r>
    </w:p>
    <w:p w14:paraId="79E8AE5D" w14:textId="702789D6" w:rsidR="006D1E9C" w:rsidRPr="006D1E9C" w:rsidRDefault="006D1E9C" w:rsidP="00CB4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Тем не менее мы возьмем на себя смелость дать вам несколько несложных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как общаться с ребенком в этот непростой для него период, и они, мы надеемся, помогут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наиболее быстро и безболезненно преодолеть имеющиеся трудности.</w:t>
      </w:r>
    </w:p>
    <w:p w14:paraId="6E7630B3" w14:textId="308E3447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Поощряйте самостоятельность и активность ребенка, предоставьте ему</w:t>
      </w:r>
    </w:p>
    <w:p w14:paraId="47373A3D" w14:textId="77777777" w:rsidR="006D1E9C" w:rsidRPr="006D1E9C" w:rsidRDefault="006D1E9C" w:rsidP="00CB4FF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возможность действовать самостоятельно.</w:t>
      </w:r>
    </w:p>
    <w:p w14:paraId="2BE12231" w14:textId="342FEB09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 xml:space="preserve">Постарайтесь взять на себя роль консультанта, а не </w:t>
      </w:r>
      <w:proofErr w:type="spellStart"/>
      <w:r w:rsidRPr="006D1E9C">
        <w:rPr>
          <w:rFonts w:ascii="Times New Roman" w:hAnsi="Times New Roman" w:cs="Times New Roman"/>
          <w:sz w:val="28"/>
          <w:szCs w:val="28"/>
        </w:rPr>
        <w:t>запретителя</w:t>
      </w:r>
      <w:proofErr w:type="spellEnd"/>
      <w:r w:rsidRPr="006D1E9C">
        <w:rPr>
          <w:rFonts w:ascii="Times New Roman" w:hAnsi="Times New Roman" w:cs="Times New Roman"/>
          <w:sz w:val="28"/>
          <w:szCs w:val="28"/>
        </w:rPr>
        <w:t>. Помогайте ребенку в сложных ситуациях.</w:t>
      </w:r>
    </w:p>
    <w:p w14:paraId="76E9754F" w14:textId="4AD8F1B6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Привлекайте ребенка к обсуждению различных «взрослых» проблем.</w:t>
      </w:r>
    </w:p>
    <w:p w14:paraId="24B00139" w14:textId="7C06FAE3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Поинтересуйтесь его мнением по обсуждаемому вопросу, внимательно выслушайте 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прежде чем критиковать.</w:t>
      </w:r>
    </w:p>
    <w:p w14:paraId="0F2BB975" w14:textId="77777777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Возможно, в том, что говорит ребенок, есть рациональное зерно.</w:t>
      </w:r>
    </w:p>
    <w:p w14:paraId="1B767780" w14:textId="77777777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Дайте ему возможность высказаться и тактично поправьте, если он в чем-то ошибается.</w:t>
      </w:r>
    </w:p>
    <w:p w14:paraId="2AD3339B" w14:textId="282C710D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Будьте готовы принять точку зрения малыша и согласиться с ним.</w:t>
      </w:r>
    </w:p>
    <w:p w14:paraId="036F8D71" w14:textId="77777777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Это не нанесет ущерба вашему авторитету, зато укрепит в ребенке чувство самоуважения.</w:t>
      </w:r>
    </w:p>
    <w:p w14:paraId="1904B9B9" w14:textId="6792524B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Будьте рядом с ребенком, покажите, что вы понимаете и цените его, уважаете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достижения и можете помочь в случае неудачи.</w:t>
      </w:r>
    </w:p>
    <w:p w14:paraId="20A44E33" w14:textId="5200DA21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Покажите ребенку способ достижения желаемого и не забудьте похвалить его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успеха.</w:t>
      </w:r>
    </w:p>
    <w:p w14:paraId="5A58AB4E" w14:textId="268B589C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Поощряйте даже самый маленький успех ребенка на пути достижения цели.</w:t>
      </w:r>
    </w:p>
    <w:p w14:paraId="16B0B2B2" w14:textId="77777777" w:rsidR="006D1E9C" w:rsidRPr="006D1E9C" w:rsidRDefault="006D1E9C" w:rsidP="006D1E9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Это поможет ему укрепить веру в себя, почувствовать себя сильным и самостоятельным.</w:t>
      </w:r>
    </w:p>
    <w:p w14:paraId="13C40499" w14:textId="25C4D759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Отвечайте на вопросы ребенка.</w:t>
      </w:r>
    </w:p>
    <w:p w14:paraId="61F12251" w14:textId="77777777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Не отмахивайтесь от вопросов малыша, даже если вы неоднократно отвечали на них.</w:t>
      </w:r>
    </w:p>
    <w:p w14:paraId="788A5F4C" w14:textId="5A000425" w:rsidR="006D1E9C" w:rsidRPr="006D1E9C" w:rsidRDefault="006D1E9C" w:rsidP="00CB4F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Ведь 6—7-летний возраст — это возраст почемучек, ребенку интересно буквально все,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любознательность не знает границ.</w:t>
      </w:r>
    </w:p>
    <w:p w14:paraId="3C3A3113" w14:textId="58B5030C" w:rsidR="006D1E9C" w:rsidRPr="006D1E9C" w:rsidRDefault="006D1E9C" w:rsidP="00CB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Возможность получить ответы на все возникающие вопросы дает сильный толчок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интеллектуального и социального развития малыша.</w:t>
      </w:r>
    </w:p>
    <w:p w14:paraId="1F796E10" w14:textId="573F76F4" w:rsidR="006D1E9C" w:rsidRPr="006D1E9C" w:rsidRDefault="006D1E9C" w:rsidP="00CB4F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Будьте последовательны в своих требованиях.</w:t>
      </w:r>
    </w:p>
    <w:p w14:paraId="10800C38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Если вы что-то не разрешаете ребенку, то стойте на своем до конца.</w:t>
      </w:r>
    </w:p>
    <w:p w14:paraId="06993A76" w14:textId="4E7E6A73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 противном случае слезы и истерики станут для него удобным способом настоять на 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мнении.</w:t>
      </w:r>
    </w:p>
    <w:p w14:paraId="450FBD59" w14:textId="5E9ABA21" w:rsidR="006D1E9C" w:rsidRPr="006D1E9C" w:rsidRDefault="006D1E9C" w:rsidP="006D1E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Следите за тем, чтобы все окружающие предъявляли к ребенку одинаковые требования.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Иначе то, что не разрешают папа с мамой, будет очень легко выпросить у бабушки — и 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все усилия пойдут насмарку.</w:t>
      </w:r>
    </w:p>
    <w:p w14:paraId="32A692A1" w14:textId="4CCD9298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Подавайте ребенку пример «взрослого» поведения. Не демонстрируйте при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обиду и раздражение, недовольство другим человеком.</w:t>
      </w:r>
    </w:p>
    <w:p w14:paraId="62638CEF" w14:textId="0B3F8A4E" w:rsidR="006D1E9C" w:rsidRPr="006D1E9C" w:rsidRDefault="006D1E9C" w:rsidP="006D1E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Соблюдайте культуру диалога. Помните, что ваш малыш в общении во всем подражает вам, и в его поведении вы можете увидеть зеркальное отражение своих привычек и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общения.</w:t>
      </w:r>
    </w:p>
    <w:p w14:paraId="47EC324D" w14:textId="77777777" w:rsid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C1F40" w14:textId="5A3CFFC7" w:rsidR="006D1E9C" w:rsidRPr="006D1E9C" w:rsidRDefault="006D1E9C" w:rsidP="00CB4F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E9C">
        <w:rPr>
          <w:rFonts w:ascii="Times New Roman" w:hAnsi="Times New Roman" w:cs="Times New Roman"/>
          <w:b/>
          <w:bCs/>
          <w:sz w:val="28"/>
          <w:szCs w:val="28"/>
        </w:rPr>
        <w:t>Как справиться с кризисом семи лет</w:t>
      </w:r>
    </w:p>
    <w:p w14:paraId="6117E59D" w14:textId="77777777" w:rsidR="006D1E9C" w:rsidRPr="006D1E9C" w:rsidRDefault="006D1E9C" w:rsidP="006D1E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E9C">
        <w:rPr>
          <w:rFonts w:ascii="Times New Roman" w:hAnsi="Times New Roman" w:cs="Times New Roman"/>
          <w:b/>
          <w:bCs/>
          <w:sz w:val="28"/>
          <w:szCs w:val="28"/>
        </w:rPr>
        <w:t>(рекомендации для родителей)</w:t>
      </w:r>
    </w:p>
    <w:p w14:paraId="6CD0B28A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1. Прежде всего нужно помнить, что кризисы — это временные явления,</w:t>
      </w:r>
    </w:p>
    <w:p w14:paraId="1D5E57AA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они проходят, их нужно пережить, как любые другие детские болезни.</w:t>
      </w:r>
    </w:p>
    <w:p w14:paraId="4755CE3A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2. Причина острого протекания кризиса — несоответствие родительского</w:t>
      </w:r>
    </w:p>
    <w:p w14:paraId="41D56D1F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отношения и требований желаниям и возможностям ребенка, поэтому</w:t>
      </w:r>
    </w:p>
    <w:p w14:paraId="33C8273D" w14:textId="3485BA0E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необходимо подумать о том, все ли запреты обоснованы и нельзя ли дать</w:t>
      </w:r>
    </w:p>
    <w:p w14:paraId="209614FF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ребенку больше свободы и самостоятельности.</w:t>
      </w:r>
    </w:p>
    <w:p w14:paraId="38B03934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3. Измените свое отношение к ребенку, он уже не маленький,</w:t>
      </w:r>
    </w:p>
    <w:p w14:paraId="5B8F4D11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внимательно отнеситесь к его мнениям и суждениям, постарайтесь его понять.</w:t>
      </w:r>
    </w:p>
    <w:p w14:paraId="238C6277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4.Тон приказа и назидания в этом возрасте малоэффективен,</w:t>
      </w:r>
    </w:p>
    <w:p w14:paraId="5BAA282D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постарайтесь не заставлять, а убеждать, рассуждать и анализировать вместе с</w:t>
      </w:r>
    </w:p>
    <w:p w14:paraId="29D421FD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ребенком возможные последствия его действий.</w:t>
      </w:r>
    </w:p>
    <w:p w14:paraId="4A28A001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5.Если ваши отношения с ребенком приобрели характер непрекращающейся войны и бесконечных скандалов, вам нужно на какое-то</w:t>
      </w:r>
    </w:p>
    <w:p w14:paraId="138F2FF1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время отдохнуть друг от друга: отправьте его к родственникам на несколько</w:t>
      </w:r>
    </w:p>
    <w:p w14:paraId="772EE167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дней, а к его возвращению примите твердое решение не кричать и не выходить</w:t>
      </w:r>
    </w:p>
    <w:p w14:paraId="5C8A16BD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из себя во что бы то ни стало.</w:t>
      </w:r>
    </w:p>
    <w:p w14:paraId="38974746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6. Как можно больше оптимизма и юмора в общении с детьми, это всегда</w:t>
      </w:r>
    </w:p>
    <w:p w14:paraId="1E961083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помогает!</w:t>
      </w:r>
    </w:p>
    <w:p w14:paraId="7E044163" w14:textId="77777777" w:rsidR="006D1E9C" w:rsidRPr="006D1E9C" w:rsidRDefault="006D1E9C" w:rsidP="006D1E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Напомним, симптомы кризиса говорят об изменениях в самосознании</w:t>
      </w:r>
    </w:p>
    <w:p w14:paraId="044D5DF7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ребенка, формировании внутренней социальной позиции. Главное при этом —</w:t>
      </w:r>
    </w:p>
    <w:p w14:paraId="271A8EE5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не негативная симптоматика, а стремление ребенка к новой социальной роли и</w:t>
      </w:r>
    </w:p>
    <w:p w14:paraId="40E8A994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социально значимой деятельности. Если закономерных изменений в развитии</w:t>
      </w:r>
    </w:p>
    <w:p w14:paraId="38BE6A0F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самосознания не происходит, это может свидетельствовать об отставании в</w:t>
      </w:r>
    </w:p>
    <w:p w14:paraId="7BF78C60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социальном (личностном) развитии. Разумеется, не всегда послушание и</w:t>
      </w:r>
    </w:p>
    <w:p w14:paraId="62D1314A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покладистость 6-7-летнего ребенка являются показателями задержки в</w:t>
      </w:r>
    </w:p>
    <w:p w14:paraId="0E5CCBD0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развитии, это может быть проявлением флегматического типа темперамента</w:t>
      </w:r>
    </w:p>
    <w:p w14:paraId="62246DA1" w14:textId="3F300C18" w:rsid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либо результатом продуманного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 xml:space="preserve">мудрого воспитания. </w:t>
      </w:r>
    </w:p>
    <w:p w14:paraId="4D61FC80" w14:textId="50B0F1C3" w:rsidR="006D1E9C" w:rsidRPr="006D1E9C" w:rsidRDefault="006D1E9C" w:rsidP="006D1E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Дети 6-7-летнего возраста с отставанием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 xml:space="preserve">личностном развитии характеризуются </w:t>
      </w:r>
      <w:proofErr w:type="spellStart"/>
      <w:r w:rsidRPr="006D1E9C">
        <w:rPr>
          <w:rFonts w:ascii="Times New Roman" w:hAnsi="Times New Roman" w:cs="Times New Roman"/>
          <w:sz w:val="28"/>
          <w:szCs w:val="28"/>
        </w:rPr>
        <w:t>некритичностью</w:t>
      </w:r>
      <w:proofErr w:type="spellEnd"/>
      <w:r w:rsidRPr="006D1E9C">
        <w:rPr>
          <w:rFonts w:ascii="Times New Roman" w:hAnsi="Times New Roman" w:cs="Times New Roman"/>
          <w:sz w:val="28"/>
          <w:szCs w:val="28"/>
        </w:rPr>
        <w:t xml:space="preserve"> в оценке себя и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действий. Они считают себя самыми хорошими (красивыми, умными), в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неудачах склонны обвинять окружающих или внешние обстоятельства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E9C">
        <w:rPr>
          <w:rFonts w:ascii="Times New Roman" w:hAnsi="Times New Roman" w:cs="Times New Roman"/>
          <w:sz w:val="28"/>
          <w:szCs w:val="28"/>
        </w:rPr>
        <w:t>осознают свои переживания и побуждения.</w:t>
      </w:r>
    </w:p>
    <w:p w14:paraId="432091DE" w14:textId="77777777" w:rsidR="006D1E9C" w:rsidRPr="006D1E9C" w:rsidRDefault="006D1E9C" w:rsidP="006D1E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Под словом «самосознание» в психологии обычно имеют в виду</w:t>
      </w:r>
    </w:p>
    <w:p w14:paraId="5388C38B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существующую в сознании человека систему представлений, образов и оценок,</w:t>
      </w:r>
    </w:p>
    <w:p w14:paraId="40C299CA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относящихся к нему самому. В самосознании выделяют две взаимосвязанные</w:t>
      </w:r>
    </w:p>
    <w:p w14:paraId="0492C29D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составляющие: содержательную — знания и представления о себе (Кто я?) — и</w:t>
      </w:r>
    </w:p>
    <w:p w14:paraId="0D40A78D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оценочную, или самооценку (Какой я?).</w:t>
      </w:r>
    </w:p>
    <w:p w14:paraId="04688DA4" w14:textId="77777777" w:rsidR="006D1E9C" w:rsidRPr="006D1E9C" w:rsidRDefault="006D1E9C" w:rsidP="006D1E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Содержательный и оценочный аспекты самосознания являются единым</w:t>
      </w:r>
    </w:p>
    <w:p w14:paraId="3A0E6FA5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 xml:space="preserve">неразделимым целым. Всякое суждение о себе, всякое </w:t>
      </w:r>
      <w:proofErr w:type="spellStart"/>
      <w:r w:rsidRPr="006D1E9C">
        <w:rPr>
          <w:rFonts w:ascii="Times New Roman" w:hAnsi="Times New Roman" w:cs="Times New Roman"/>
          <w:sz w:val="28"/>
          <w:szCs w:val="28"/>
        </w:rPr>
        <w:t>самоописание</w:t>
      </w:r>
      <w:proofErr w:type="spellEnd"/>
      <w:r w:rsidRPr="006D1E9C">
        <w:rPr>
          <w:rFonts w:ascii="Times New Roman" w:hAnsi="Times New Roman" w:cs="Times New Roman"/>
          <w:sz w:val="28"/>
          <w:szCs w:val="28"/>
        </w:rPr>
        <w:t xml:space="preserve"> в той или</w:t>
      </w:r>
    </w:p>
    <w:p w14:paraId="56DDE714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иной мере включают и самооценку. Представления о своих индивидуальных</w:t>
      </w:r>
    </w:p>
    <w:p w14:paraId="19F6D7D0" w14:textId="77777777" w:rsidR="006D1E9C" w:rsidRPr="006D1E9C" w:rsidRDefault="006D1E9C" w:rsidP="006D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E9C">
        <w:rPr>
          <w:rFonts w:ascii="Times New Roman" w:hAnsi="Times New Roman" w:cs="Times New Roman"/>
          <w:sz w:val="28"/>
          <w:szCs w:val="28"/>
        </w:rPr>
        <w:t>качествах, возникая, сразу же обрастают и определенным отношением к себе.</w:t>
      </w:r>
    </w:p>
    <w:p w14:paraId="2EDC71D8" w14:textId="77777777" w:rsidR="00443A20" w:rsidRDefault="00443A20" w:rsidP="006D1E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71ABD" w14:textId="00793C3B" w:rsidR="00CB4FF5" w:rsidRPr="006D1E9C" w:rsidRDefault="00CB4FF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4FF5" w:rsidRPr="006D1E9C" w:rsidSect="006D1E9C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6D7"/>
    <w:multiLevelType w:val="hybridMultilevel"/>
    <w:tmpl w:val="0AFA8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2227"/>
    <w:multiLevelType w:val="hybridMultilevel"/>
    <w:tmpl w:val="CAEA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15"/>
    <w:rsid w:val="001101F2"/>
    <w:rsid w:val="00443A20"/>
    <w:rsid w:val="006D1E9C"/>
    <w:rsid w:val="006E7F9F"/>
    <w:rsid w:val="00AF5F15"/>
    <w:rsid w:val="00C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FCF3"/>
  <w15:chartTrackingRefBased/>
  <w15:docId w15:val="{AC966A37-1FED-444C-B0F0-D4D881E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МБДОУ № 582</cp:lastModifiedBy>
  <cp:revision>2</cp:revision>
  <dcterms:created xsi:type="dcterms:W3CDTF">2024-10-18T04:11:00Z</dcterms:created>
  <dcterms:modified xsi:type="dcterms:W3CDTF">2024-10-18T04:11:00Z</dcterms:modified>
</cp:coreProperties>
</file>