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20" w:rsidRPr="00FF6920" w:rsidRDefault="007123DC" w:rsidP="007123D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FF6920">
        <w:rPr>
          <w:rFonts w:ascii="Arial" w:hAnsi="Arial" w:cs="Arial"/>
          <w:b/>
          <w:bCs/>
          <w:color w:val="000000"/>
          <w:sz w:val="32"/>
          <w:szCs w:val="32"/>
        </w:rPr>
        <w:t>Консультация для педагогов</w:t>
      </w:r>
      <w:bookmarkStart w:id="0" w:name="_GoBack"/>
      <w:bookmarkEnd w:id="0"/>
    </w:p>
    <w:p w:rsidR="007123DC" w:rsidRPr="00FF6920" w:rsidRDefault="007123DC" w:rsidP="007123D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FF6920">
        <w:rPr>
          <w:rFonts w:ascii="Arial" w:hAnsi="Arial" w:cs="Arial"/>
          <w:b/>
          <w:bCs/>
          <w:color w:val="000000"/>
          <w:sz w:val="32"/>
          <w:szCs w:val="32"/>
        </w:rPr>
        <w:t>«Рекомендации  учителя-логопеда воспитателям  групп</w:t>
      </w:r>
      <w:r w:rsidR="00FF6920" w:rsidRPr="00FF6920">
        <w:rPr>
          <w:rFonts w:ascii="Arial" w:hAnsi="Arial" w:cs="Arial"/>
          <w:b/>
          <w:bCs/>
          <w:color w:val="000000"/>
          <w:sz w:val="32"/>
          <w:szCs w:val="32"/>
        </w:rPr>
        <w:t xml:space="preserve"> общеразвивающей и коррекционной направленности</w:t>
      </w:r>
      <w:r w:rsidRPr="00FF6920">
        <w:rPr>
          <w:rFonts w:ascii="Arial" w:hAnsi="Arial" w:cs="Arial"/>
          <w:b/>
          <w:bCs/>
          <w:color w:val="000000"/>
          <w:sz w:val="32"/>
          <w:szCs w:val="32"/>
        </w:rPr>
        <w:t xml:space="preserve"> по закреплению речевых навыков у детей старшего дошкольного возраста в летний период».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успешной  коррекции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речевых отклонений и всестороннего развития детей необходимо максимально обеспечить непрерывность процесса обучения дошкольников в детском саду и закрепления полученных навыков в летний период.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Лето – благодатная пора для продолжения работы с детьми по коррекции речевых недостатков, а также по дальнейшему развитию всех сторон развития речи: коммуникативный, произносительный, фонематического восприятия, речевого дыхания, а также тембра, силы голоса. Развивать речь ребенка в свободное от учения время нужно в непринужденной, ненавязчивой обстановке, чтобы ребенок не слышал назидательных и укоризненных замечаний: «скажи правильно!», «повтори», «когда ты будешь хорошо говорить?» и т. д.</w:t>
      </w:r>
    </w:p>
    <w:p w:rsidR="007123DC" w:rsidRPr="007123DC" w:rsidRDefault="007123DC" w:rsidP="007123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3D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Воспитателям необходимо придерживаться ряда правил:</w:t>
      </w:r>
    </w:p>
    <w:p w:rsidR="007123DC" w:rsidRPr="007123DC" w:rsidRDefault="007123DC" w:rsidP="007123D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3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Уделять постоянное внимание собственной речи, так как высказывания взрослых являются образцом для правильного, а зачастую неправильного развития лексической, грамматической сторон детской речи.</w:t>
      </w:r>
    </w:p>
    <w:p w:rsidR="007123DC" w:rsidRPr="007123DC" w:rsidRDefault="007123DC" w:rsidP="007123D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3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Наполнить повседневную жизнь детей грамотным речевым общением:</w:t>
      </w:r>
    </w:p>
    <w:p w:rsidR="007123DC" w:rsidRPr="007123DC" w:rsidRDefault="007123DC" w:rsidP="007123D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3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посредством называния окружающих предметов и явлений развивать предметный словарь  </w:t>
      </w:r>
      <w:r w:rsidRPr="007123D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(например: это мяч, это шапка и т. д.);</w:t>
      </w:r>
    </w:p>
    <w:p w:rsidR="007123DC" w:rsidRPr="007123DC" w:rsidRDefault="007123DC" w:rsidP="007123D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123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собственной речи четко проговаривать окончания слов, дать детям  возможность услышать изменение звучания слов в различных контекстах, правильно употреблять грамматические формы и т. д. </w:t>
      </w:r>
      <w:r w:rsidRPr="007123D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(Например:</w:t>
      </w:r>
      <w:proofErr w:type="gramEnd"/>
      <w:r w:rsidRPr="007123D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Это жук; нет жука; ищу жука; думаю о жуке; рисую жука. Коля рисовал, а Даша рисовала. </w:t>
      </w:r>
      <w:proofErr w:type="gramStart"/>
      <w:r w:rsidRPr="007123D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 т.д.)</w:t>
      </w:r>
      <w:proofErr w:type="gramEnd"/>
    </w:p>
    <w:p w:rsidR="007123DC" w:rsidRDefault="007123DC" w:rsidP="007123D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обращать внимание детей на смыслообразующие элементы речевой системы – глаголы, на примерах из повседневной жизни, учить детей дифференцировать их по смыслу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(Например, соответственно: встал, лег, зашил дырку, пришил пуговицу, вышил цветок и т.д.);</w:t>
      </w:r>
    </w:p>
    <w:p w:rsidR="007123DC" w:rsidRDefault="007123DC" w:rsidP="007123D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привлекать внимание детей к правильному пониманию и употреблению пространственных предлогов в контекстной речи и изолированно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(Например, положи карандаш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на</w:t>
      </w:r>
      <w:r>
        <w:rPr>
          <w:rFonts w:ascii="Arial" w:hAnsi="Arial" w:cs="Arial"/>
          <w:i/>
          <w:iCs/>
          <w:color w:val="000000"/>
          <w:sz w:val="21"/>
          <w:szCs w:val="21"/>
        </w:rPr>
        <w:t> стол, возьми карандаш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со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стола, положи карандаш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под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стол, спрячь карандаш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за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спину и т.д.);</w:t>
      </w:r>
    </w:p>
    <w:p w:rsidR="007123DC" w:rsidRDefault="007123DC" w:rsidP="007123D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совершенствовать грамматический строй речи, используя речевые игры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(Например, игра «У меня синий шар, а что у тебя? …. - желтое яблоко, красная машина, 4 красных яблока, 6 красных яблок, 6 легковых машин, 6 воздушных шаров).</w:t>
      </w:r>
    </w:p>
    <w:p w:rsidR="007123DC" w:rsidRDefault="007123DC" w:rsidP="007123D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Обращать внимание детей на процесс пищи, ее качественный состав, продукты, из которых готовится блюдо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(например, как готовим: варим, жарим, печем, чистим; вкусовые качества: вкусная, сладкая, горькая, холодная; цвет: зеленый, желтый).</w:t>
      </w:r>
      <w:proofErr w:type="gramEnd"/>
    </w:p>
    <w:p w:rsidR="007123DC" w:rsidRDefault="007123DC" w:rsidP="007123D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Важную роль в организации работы должны оказывать игрушки детей. Их роль неоценима в развитии ребенка, в том числе в формировании связной речи. Составление коротких предложений, их распространение, составление маленьких  рассказов, в том числе и рассказов – описаний о любимой игрушке, принесут большое удовольствие детям.</w:t>
      </w:r>
    </w:p>
    <w:p w:rsidR="007123DC" w:rsidRDefault="007123DC" w:rsidP="007123D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Важно, чтобы вся вышеописанная работа происходила на высоком эмоциональном подъеме ребенка, и исподволь, ненавязчиво, в игровой форме позволяла ребенку овладевать сложной структурой родной речи.</w:t>
      </w:r>
    </w:p>
    <w:p w:rsidR="007123DC" w:rsidRDefault="007123DC" w:rsidP="007123D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Воспитатели  должны учитывать, что реакция ребенка может быть различной: то быстрой, то слишком медленной, то чрезмерно веселой, бурной, то очень унылой. Это не должно отталкивать воспитателей  от дальнейшей работы, а наоборот, учитывая личные особенности каждого  ребенка,  помочь вместе с ним преодолевать речевые затруднения.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Упражнения для развития фонематических процессов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Определение количества звуков в слове и их последовательности. 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(Сколько звуков в слове «кран»?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Какой 1-й, 2-й, 3-й, 4-й?)</w:t>
      </w:r>
      <w:proofErr w:type="gramEnd"/>
    </w:p>
    <w:p w:rsidR="007123DC" w:rsidRDefault="007123DC" w:rsidP="007123D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Придумывание слов с заданным количеством звуков.</w:t>
      </w:r>
    </w:p>
    <w:p w:rsidR="007123DC" w:rsidRDefault="007123DC" w:rsidP="007123D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Узнавание слов, предъявленных ребёнку в виде последовательно произнесённых звуков</w:t>
      </w:r>
      <w:r>
        <w:rPr>
          <w:rFonts w:ascii="Arial" w:hAnsi="Arial" w:cs="Arial"/>
          <w:i/>
          <w:iCs/>
          <w:color w:val="000000"/>
          <w:sz w:val="21"/>
          <w:szCs w:val="21"/>
        </w:rPr>
        <w:t>. (Какое слово получится из этих звуков: «к-о-ш-к-а»?).</w:t>
      </w:r>
    </w:p>
    <w:p w:rsidR="007123DC" w:rsidRDefault="007123DC" w:rsidP="007123D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 новых слов с помощью «наращивания» звуков. 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(Какой звук надо добавить к слову «рот», чтобы получилось новое слово?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Рот – крот, грот, пар - парк, Оля – Коля, Толя, Поля).</w:t>
      </w:r>
      <w:proofErr w:type="gramEnd"/>
    </w:p>
    <w:p w:rsidR="007123DC" w:rsidRDefault="007123DC" w:rsidP="007123D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 новых слов путём замены в слове первого звука на какой-либо другой звук. 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(Дом-сом,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лом-ком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.)</w:t>
      </w:r>
    </w:p>
    <w:p w:rsidR="007123DC" w:rsidRDefault="007123DC" w:rsidP="007123D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Подобрать слова, в которых заданный звук был бы на 1-ом, на 2-ом, на  3-ем месте.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(Шуба, уши, кошка)</w:t>
      </w:r>
    </w:p>
    <w:p w:rsidR="007123DC" w:rsidRDefault="007123DC" w:rsidP="007123D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Произношение слов различной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звуко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-слоговой структуры.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Упражнения для развития слоговой структуры слова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(слогового анализа и синтеза)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Определение количества слогов в слове и их последовательности. 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(Сколько слогов в слове «молоток»?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Какой 1-й? 2-й? 3-й?)</w:t>
      </w:r>
      <w:proofErr w:type="gramEnd"/>
    </w:p>
    <w:p w:rsidR="007123DC" w:rsidRDefault="007123DC" w:rsidP="007123DC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Придумывание ребёнком слов с определённым количеством слогов.</w:t>
      </w:r>
    </w:p>
    <w:p w:rsidR="007123DC" w:rsidRDefault="007123DC" w:rsidP="007123DC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Составление слов из слогов, данных в разнобой.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(Слоги потеряли своё место, надо помочь им его найти: на-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ро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-во, ка-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сум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).</w:t>
      </w:r>
    </w:p>
    <w:p w:rsidR="007123DC" w:rsidRDefault="007123DC" w:rsidP="007123DC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Узнавание слов, предъявленных ребёнку в виде последовательно произнесённых слогов. 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(Какое слово получится из слогов: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го-ло-ва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?).</w:t>
      </w:r>
    </w:p>
    <w:p w:rsidR="007123DC" w:rsidRDefault="007123DC" w:rsidP="007123DC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Отхлопать или отстучать слово по слогам и назвать их количество.</w:t>
      </w:r>
    </w:p>
    <w:p w:rsidR="007123DC" w:rsidRDefault="007123DC" w:rsidP="007123DC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Определение гласных звуков в словах.</w:t>
      </w:r>
    </w:p>
    <w:p w:rsidR="007123DC" w:rsidRDefault="007123DC" w:rsidP="007123DC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Определение количества слогов по количеству гласных звуков в слове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(Сколько в слове гласных, столько и слогов)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Упражнения для формирования правильного грамматического строя речи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Упражнения на умение изменять слова по числам, падежам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(Один сад, а много чего? -… садов.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 Гулял где? -… за садом.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Много - это глаза, а один … (глаз), много - это уши, а одно … (ухо).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Одна конфета, а шесть … (конфет) и т.д.)</w:t>
      </w:r>
      <w:proofErr w:type="gramEnd"/>
    </w:p>
    <w:p w:rsidR="007123DC" w:rsidRDefault="007123DC" w:rsidP="007123DC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Упражнения на умение образовывать новые слова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(уменьшительн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ласкательные формы и т. д.):</w:t>
      </w:r>
    </w:p>
    <w:p w:rsidR="007123DC" w:rsidRDefault="007123DC" w:rsidP="007123DC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Подбери подходящее по смыслу слово: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большой сад, а маленький … (садик), маленькая куколка, а большая ….</w:t>
      </w:r>
    </w:p>
    <w:p w:rsidR="007123DC" w:rsidRDefault="007123DC" w:rsidP="007123DC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Закончи предложение: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весной картошку сажают, а осенью … (выкапывают), воду наливают, а соль …</w:t>
      </w:r>
    </w:p>
    <w:p w:rsidR="007123DC" w:rsidRDefault="007123DC" w:rsidP="007123DC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Назови детенышей животных: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кто у медведицы? – … медвежата, у   коровы? - …, у слонихи - …, у овцы - … и т.д.</w:t>
      </w:r>
    </w:p>
    <w:p w:rsidR="007123DC" w:rsidRDefault="007123DC" w:rsidP="007123DC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кораблик из бумаги, значит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он бумажный, шуба из меха … меховая и т.д.</w:t>
      </w:r>
    </w:p>
    <w:p w:rsidR="007123DC" w:rsidRDefault="007123DC" w:rsidP="007123DC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лисы хвост лисий, а у зайца - …, у собаки - …, у кошки - … и т.д.</w:t>
      </w:r>
    </w:p>
    <w:p w:rsidR="007123DC" w:rsidRDefault="007123DC" w:rsidP="007123DC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днём жара,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то день жаркий, а если мороз - …, ветер - …, дождь -… и т.д.</w:t>
      </w:r>
    </w:p>
    <w:p w:rsidR="007123DC" w:rsidRDefault="007123DC" w:rsidP="007123DC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Поиграть в словесную игру. Намеренно исковеркать фразу, попросить ребенка найти ошибку и вместе разобрать, как нужно произносить слова. 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(«В лес грибы растёт», «Шишка большой на ёлке растёт».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И др.)</w:t>
      </w:r>
      <w:proofErr w:type="gramEnd"/>
    </w:p>
    <w:p w:rsidR="007123DC" w:rsidRDefault="007123DC" w:rsidP="007123DC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Взрослый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начинает предложение, а ребенок пусть сам его закончит, подбирая разные варианты.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Упражнения на расширение словарного запаса ребёнка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Рассматривая картинку, читая книжку, слушая сказку, обращайте внимание на редко встречающиеся, новые слова. Объясните их значение.</w:t>
      </w:r>
    </w:p>
    <w:p w:rsidR="007123DC" w:rsidRDefault="007123DC" w:rsidP="007123DC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Придумывайте рифмы, сочиняйте стихи.</w:t>
      </w:r>
    </w:p>
    <w:p w:rsidR="007123DC" w:rsidRDefault="007123DC" w:rsidP="007123DC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Читая знакомые стихи, просите подсказать пропущенное слово.</w:t>
      </w:r>
    </w:p>
    <w:p w:rsidR="007123DC" w:rsidRDefault="007123DC" w:rsidP="007123DC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Игра в слова: 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«назови все свои игрушки», «придумай слова, которые обозначают транспорт», «назови цвета», «какими словами можно описать лето, осень, зиму, весну», «вспомни слова с противоположным значением; близкие по значению»</w:t>
      </w:r>
    </w:p>
    <w:p w:rsidR="007123DC" w:rsidRDefault="007123DC" w:rsidP="007123DC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Объяснение переносного значения выражений: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золотое сердце, злой язык, короткая память, голова на плечах, не тронуть пальцем, правая рука, наломать дров и т.д.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Упражнения на развитие связной речи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Необходимо учить детей давать полный ответ на вопрос.</w:t>
      </w:r>
    </w:p>
    <w:p w:rsidR="007123DC" w:rsidRDefault="007123DC" w:rsidP="007123D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Вызывать у них желание о чем-то рассказывать.</w:t>
      </w:r>
    </w:p>
    <w:p w:rsidR="007123DC" w:rsidRDefault="007123DC" w:rsidP="007123D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Расспрашивайте о важных для них событиях.</w:t>
      </w:r>
    </w:p>
    <w:p w:rsidR="007123DC" w:rsidRDefault="007123DC" w:rsidP="007123D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Внимательно слушайте ребёнка и направляйте его сбивчивый рассказ путём вопросов по содержанию.</w:t>
      </w:r>
    </w:p>
    <w:p w:rsidR="007123DC" w:rsidRDefault="007123DC" w:rsidP="007123D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Подсказывайте, поправляйте ударение и произношение, но всегда давайте возможность выговориться.</w:t>
      </w:r>
    </w:p>
    <w:p w:rsidR="007123DC" w:rsidRDefault="007123DC" w:rsidP="007123D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Упражнения для формирования связной речи: описание предметов, рисунков, пересказы знакомых текстов, придумывание историй и сказок, беседы, составление и написание писем, поздравлений, составление предложений с заданным словами и т.д.</w:t>
      </w:r>
      <w:proofErr w:type="gramEnd"/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совместных играх с воспитанниками при чтении стихов, сказок, обсуждая их содержание, побуждайте ребенка вступать в диалог, отвечать на ваши вопросы, реплики, главное – вызывать активное речевое общение.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Наблюдения в природе и труд на огороде позволят расширить и активизировать словарь детей по таким лексическим темам как «Овощи», </w:t>
      </w:r>
      <w:r>
        <w:rPr>
          <w:rFonts w:ascii="Arial" w:hAnsi="Arial" w:cs="Arial"/>
          <w:color w:val="000000"/>
          <w:sz w:val="21"/>
          <w:szCs w:val="21"/>
        </w:rPr>
        <w:lastRenderedPageBreak/>
        <w:t>«Ягоды», «Фрукты», «Цветы», «Деревья», «Кустарник», «Насекомые», «Рыбы», «Птицы», «Домашние животные», «Дикие животные», «Лес», «Луг», «Поле» и др.</w:t>
      </w:r>
      <w:proofErr w:type="gramEnd"/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Сюжетно-ролевые игры на участке позволят закрепить словарный материал по темам: «Посуда», «Семья», «Профессии».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Летом на участке в жаркий день можно организовать игры с водой, где удачно использовать возможность для упражнений на развитие речевого дыхания. Пускание в тазу с водой легких предметов (лодочек, уточек, корабликов), дутьё на них даст возможность развивать сильную воздушную струю. Аналогично игра с одуванчиками – раздувание одуванчика также развивает силу выдоха. Не нужно забывать и про артикуляционную гимнастику, способствующую развитию артикуляционной моторики.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Названия упражнений во многом созвучны с окружающей жизнью ребенка  и при каждой возможности воспитателю нужно использовать ее для закрепления упражнения 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(«Лопатка» - при игре с песком, «Чашечка» - при игре с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посудкой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, «Грибок», «Лошадка», «Вкусное варенье», «Часики», «Иголочка» - все можно применить в соответствующей ситуации)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Много говорилось о влиянии на речевое развитие пальчиковой моторики. Летнее время дает большие возможности для этой деятельности. Природный материал: игра «Пять камешков» (рассыпание, а затем подбрасывание и ловля их ладонью) – развивает координацию движений, ловкость кисти рук, силу пальцев; игра «Разложи палочки в фигуру» (ровные палочки из прутиков одинаковой длины раздаются детям, по образцу-рисунку выкладываются различные фигурки).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Поделки из желудей, шишек, спичечных коробков, пробок и другого бросового материала также развивает мелкие мышцы пальцев рук, развивают пространственные ориентировки.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Игры с мозаиками проводить под наблюдением педагога, перед игрой напоминать детям, как правильно брать мозаику, помочь выложить узор.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Консультация для родителей «Рекомендации учителя-логопеда родителям по закреплению речевых навыков детей в летний период»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Подходит к концу учебный год, быть может, трудный, но очень важный как для родителей, так и для детей. Огромное спасибо родителям, которые оказывали помощь логопеду, вникая в коррекционно-образовательный процесс и помогая своим детям справиться с их речевыми проблемами.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этом году была проделана большая работа по преодолению нарушения звукопроизношения. Почти у всех детей появились в речи звуки, ранее им недоступные. Также весь учебный год велась работа над звуковым анализом и синтезом слов, слоговым составом слова, формированием грамматически правильной речи. Практически все дети хорошо характеризуют согласные звуки, различают гласные  звуки, делят слова на слоги и т. д.  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протяжении  всего года велась работа по расширению словарного запаса дошкольников, по развитию связной речи, а также работа по развитию памяти, мышления, внимания и самоконтроля. За год дети разучили много   стихотворений, скороговорок,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чистоговорок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всё это также помогает развивать и укреплять память.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Рекомендации родителям в каникулярный период:</w:t>
      </w:r>
    </w:p>
    <w:p w:rsidR="007123DC" w:rsidRDefault="007123DC" w:rsidP="007123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Следите за произношением детей.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 Не спешите оставлять в стороне домашнюю логопедическую тетрадь – в ней есть стихи, которые можно повторять летом. Добивайтесь правильного про</w:t>
      </w:r>
      <w:r>
        <w:rPr>
          <w:rFonts w:ascii="Arial" w:hAnsi="Arial" w:cs="Arial"/>
          <w:color w:val="000000"/>
          <w:sz w:val="21"/>
          <w:szCs w:val="21"/>
        </w:rPr>
        <w:softHyphen/>
        <w:t>изношения поставленных логопе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дом звуков. Иначе проделанная за год работа может пойти насмарку: недостаточно </w:t>
      </w:r>
      <w:r>
        <w:rPr>
          <w:rFonts w:ascii="Arial" w:hAnsi="Arial" w:cs="Arial"/>
          <w:color w:val="000000"/>
          <w:sz w:val="21"/>
          <w:szCs w:val="21"/>
        </w:rPr>
        <w:lastRenderedPageBreak/>
        <w:t>автоматизированные звуки могут «потеряться», и необ</w:t>
      </w:r>
      <w:r>
        <w:rPr>
          <w:rFonts w:ascii="Arial" w:hAnsi="Arial" w:cs="Arial"/>
          <w:color w:val="000000"/>
          <w:sz w:val="21"/>
          <w:szCs w:val="21"/>
        </w:rPr>
        <w:softHyphen/>
        <w:t>ходимо будет начинать работу по их постановке заново. Исправляйте ошибки в произношении слов сложной слоговой структуры (например,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барелина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 - балерина,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валосипед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 - велосипед и т.п.). Также для автоматизации звуков в речи можно использовать скороговорки. Разучите их вместе с ребёнком и устройте соревнование, кто лучше и быстрее произнесёт скороговорку.</w:t>
      </w:r>
    </w:p>
    <w:p w:rsidR="007123DC" w:rsidRDefault="007123DC" w:rsidP="007123DC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Продолжаем знакомить детей с произведениями художественной литературы.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 Лето – время отдыха, но не стоит забывать о книгах. Почитайте ребёнку  вслух   рассказы или сказки, а он вам пусть не только перескажет его, а скажет, что он думает о поступках героев, выскажет своё мнение, попытается порассуждать. Тем самым связная речь будет постоянно развиваться, словарный запас вашего ребёнка станет шире, а воображение - богаче. В вечернее время просите детей поделиться впечатлениями об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увиденном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или услышанном за день.</w:t>
      </w:r>
    </w:p>
    <w:p w:rsidR="007123DC" w:rsidRDefault="007123DC" w:rsidP="007123DC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Обогащайте словарный за</w:t>
      </w:r>
      <w:r>
        <w:rPr>
          <w:rFonts w:ascii="Arial" w:hAnsi="Arial" w:cs="Arial"/>
          <w:color w:val="000000"/>
          <w:sz w:val="21"/>
          <w:szCs w:val="21"/>
        </w:rPr>
        <w:softHyphen/>
        <w:t>пас детей новыми словами, объясняйте их значение.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Если вы отправляетесь на отдых, в отпуск – не упустите возможность использовать новые впечатления ребёнка для развития выразительности речи. Этому способствуют летние путе</w:t>
      </w:r>
      <w:r>
        <w:rPr>
          <w:rFonts w:ascii="Arial" w:hAnsi="Arial" w:cs="Arial"/>
          <w:color w:val="000000"/>
          <w:sz w:val="21"/>
          <w:szCs w:val="21"/>
        </w:rPr>
        <w:softHyphen/>
        <w:t>шествия, новые впечатления, полу</w:t>
      </w:r>
      <w:r>
        <w:rPr>
          <w:rFonts w:ascii="Arial" w:hAnsi="Arial" w:cs="Arial"/>
          <w:color w:val="000000"/>
          <w:sz w:val="21"/>
          <w:szCs w:val="21"/>
        </w:rPr>
        <w:softHyphen/>
        <w:t>чаемые детьми от поездок, походов в лес, выездов на дачу, экскурсий в музеи, выходы в театр, цирк. При описании, например, моря, гор, пейзажа обращайте внимание ребёнка на использование прилагательных и других частей речи, делающих нашу речь богаче. 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(Например, попросите ребёнка подобрать слова о море, какое оно? –… синее, красивое, спокойное, огромное, холодное (тёплое), ласковое и др.) </w:t>
      </w:r>
      <w:r>
        <w:rPr>
          <w:rFonts w:ascii="Arial" w:hAnsi="Arial" w:cs="Arial"/>
          <w:color w:val="000000"/>
          <w:sz w:val="21"/>
          <w:szCs w:val="21"/>
        </w:rPr>
        <w:t>Чаще говорите с ребёнком не только на бытовом уровне, следите за собственной речью, избегайте слов-паразитов, ведь дети очень часто копируют речь родителей, их манеру общения.</w:t>
      </w:r>
      <w:proofErr w:type="gramEnd"/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Закрепляйте в памяти детей названия летних месяцев, явле</w:t>
      </w:r>
      <w:r>
        <w:rPr>
          <w:rFonts w:ascii="Arial" w:hAnsi="Arial" w:cs="Arial"/>
          <w:color w:val="000000"/>
          <w:sz w:val="21"/>
          <w:szCs w:val="21"/>
        </w:rPr>
        <w:softHyphen/>
        <w:t>ний природы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(гроза, туман, ливень и т.п</w:t>
      </w:r>
      <w:r>
        <w:rPr>
          <w:rFonts w:ascii="Arial" w:hAnsi="Arial" w:cs="Arial"/>
          <w:color w:val="000000"/>
          <w:sz w:val="21"/>
          <w:szCs w:val="21"/>
        </w:rPr>
        <w:t>.), растений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(ягод, цветочных растений, деревьев, овощей и фрук</w:t>
      </w:r>
      <w:r>
        <w:rPr>
          <w:rFonts w:ascii="Arial" w:hAnsi="Arial" w:cs="Arial"/>
          <w:i/>
          <w:iCs/>
          <w:color w:val="000000"/>
          <w:sz w:val="21"/>
          <w:szCs w:val="21"/>
        </w:rPr>
        <w:softHyphen/>
        <w:t>тов и т.д.), </w:t>
      </w:r>
      <w:r>
        <w:rPr>
          <w:rFonts w:ascii="Arial" w:hAnsi="Arial" w:cs="Arial"/>
          <w:color w:val="000000"/>
          <w:sz w:val="21"/>
          <w:szCs w:val="21"/>
        </w:rPr>
        <w:t>животных.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Во время прогулок, поездок вы также можете контролировать произношение «трудного» звука у ребёнка в спонтанной речи, попросив рассказать о чём-то, описать предмет.</w:t>
      </w:r>
    </w:p>
    <w:p w:rsidR="007123DC" w:rsidRDefault="007123DC" w:rsidP="007123DC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Исправляйте ошибки детей в грамматическом оформлении пред</w:t>
      </w:r>
      <w:r>
        <w:rPr>
          <w:rFonts w:ascii="Arial" w:hAnsi="Arial" w:cs="Arial"/>
          <w:color w:val="000000"/>
          <w:sz w:val="21"/>
          <w:szCs w:val="21"/>
        </w:rPr>
        <w:softHyphen/>
        <w:t>ложений: ошибки в употреблении предлогов, в согласовании слов, не</w:t>
      </w:r>
      <w:r>
        <w:rPr>
          <w:rFonts w:ascii="Arial" w:hAnsi="Arial" w:cs="Arial"/>
          <w:color w:val="000000"/>
          <w:sz w:val="21"/>
          <w:szCs w:val="21"/>
        </w:rPr>
        <w:softHyphen/>
        <w:t>правильный порядок слов в пред</w:t>
      </w:r>
      <w:r>
        <w:rPr>
          <w:rFonts w:ascii="Arial" w:hAnsi="Arial" w:cs="Arial"/>
          <w:color w:val="000000"/>
          <w:sz w:val="21"/>
          <w:szCs w:val="21"/>
        </w:rPr>
        <w:softHyphen/>
        <w:t>ложении. Например,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«Шишка упала из ветки» — Шишка упала с ветки. «Дети играют в игры интересные» —  Дети играют в интересные игры. «Я видел на ветке две птичек» — Я видел на ветке двух птичек.</w:t>
      </w:r>
    </w:p>
    <w:p w:rsidR="007123DC" w:rsidRDefault="007123DC" w:rsidP="007123DC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   и в летний период не должны забывать о существовании карандашей, красок, пластилина, ножниц.  Помните, что рисование, лепка, аппликация, раскрашивание развивают мелкую моторику рук. А воздействие на мелкие мышцы рук влияет на развитие речи (исследова</w:t>
      </w:r>
      <w:r>
        <w:rPr>
          <w:rFonts w:ascii="Arial" w:hAnsi="Arial" w:cs="Arial"/>
          <w:color w:val="000000"/>
          <w:sz w:val="21"/>
          <w:szCs w:val="21"/>
        </w:rPr>
        <w:softHyphen/>
        <w:t>ния ученых)!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Выполнение всех этих рекомен</w:t>
      </w:r>
      <w:r>
        <w:rPr>
          <w:rFonts w:ascii="Arial" w:hAnsi="Arial" w:cs="Arial"/>
          <w:color w:val="000000"/>
          <w:sz w:val="21"/>
          <w:szCs w:val="21"/>
        </w:rPr>
        <w:softHyphen/>
        <w:t>даций - большой вклад в работу по формированию правильной и краси</w:t>
      </w:r>
      <w:r>
        <w:rPr>
          <w:rFonts w:ascii="Arial" w:hAnsi="Arial" w:cs="Arial"/>
          <w:color w:val="000000"/>
          <w:sz w:val="21"/>
          <w:szCs w:val="21"/>
        </w:rPr>
        <w:softHyphen/>
        <w:t>вой речи, залог будущего успешного обучения, как в детском саду, так и в школе.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Самое главное, чтобы дети отдохнули летом, набрались сил, окрепли, но важно также и то, чтобы они не забыли все те знания, умения и навыки, которые приобрели в течение года.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Рекомендуемые игры: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«Цап-царап» - твоя ладонь в моей руке. Повторяй за мной слова. Как только услышишь кодовое слово «цап-царап», быстро убирай свою руку. Если успеешь – ты выиграл;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«Шаг вперед» - делай шаг вперед только тогда, когда верно повторишь за мной слово (предложение,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чистоговорку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скороговорку, стишок);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«Барабанщик» - повторяй за мной слоги и отстукивай ритм;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«Язык» - высовывай язычок, как только услышишь слово «язык». Будь внимательным и ты победишь;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«Произнеси столько раз слово со звуком </w:t>
      </w:r>
      <w:r>
        <w:rPr>
          <w:rFonts w:ascii="Arial" w:hAnsi="Arial" w:cs="Arial"/>
          <w:color w:val="000000"/>
          <w:sz w:val="21"/>
          <w:szCs w:val="21"/>
        </w:rPr>
        <w:sym w:font="Symbol" w:char="F05B"/>
      </w:r>
      <w:proofErr w:type="gramStart"/>
      <w:r>
        <w:rPr>
          <w:rFonts w:ascii="Arial" w:hAnsi="Arial" w:cs="Arial"/>
          <w:color w:val="000000"/>
          <w:sz w:val="21"/>
          <w:szCs w:val="21"/>
        </w:rPr>
        <w:t>л</w:t>
      </w:r>
      <w:proofErr w:type="gramEnd"/>
      <w:r>
        <w:rPr>
          <w:rFonts w:ascii="Arial" w:hAnsi="Arial" w:cs="Arial"/>
          <w:color w:val="000000"/>
          <w:sz w:val="21"/>
          <w:szCs w:val="21"/>
        </w:rPr>
        <w:sym w:font="Symbol" w:char="F05D"/>
      </w:r>
      <w:r>
        <w:rPr>
          <w:rFonts w:ascii="Arial" w:hAnsi="Arial" w:cs="Arial"/>
          <w:color w:val="000000"/>
          <w:sz w:val="21"/>
          <w:szCs w:val="21"/>
        </w:rPr>
        <w:t>, сколько цветов на кусте»;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«Наоборот»  - повторяй за мной. Когда я хлопну, ты топни и наоборот;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«Наоборот-2» - я бросаю тебе мяч и говорю пару слогов/слов, ты возвращаешь мне мяч и произносишь слоги/слова наоборот. Например: ТА-ТЯ; ДЯ - ДА;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 – МЁ</w:t>
      </w:r>
      <w:proofErr w:type="gramEnd"/>
      <w:r>
        <w:rPr>
          <w:rFonts w:ascii="Arial" w:hAnsi="Arial" w:cs="Arial"/>
          <w:color w:val="000000"/>
          <w:sz w:val="21"/>
          <w:szCs w:val="21"/>
        </w:rPr>
        <w:t>; ЛУ – ЛЮ; КИ – КЫ; БЭ – БЕ;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«Ставим в вазу» - повторяй только то, что можно поставить в вазу;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«Зеркало» - встань напротив меня и повторяй за мной слоги/слова/фразы и  движения зеркально (хлопки, поднимание рук);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«Я знаю пять слов…» Отбивай мяч об пол и называй 5 слов чем-то объединённых (Например, слова со звуком «л»; слова-названия овощей; слова из трех слогов и др.);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«Если это бывает летом» (Если это бывает в лесу; на море; синего цвета; летает и др.), то хлопни. Слова повторяй;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«Мода» - повторяй только то, что можно надеть;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«Представь что ты кошка … – шипи» (синичка – свисти, тигр – рычи и т.п.);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Съедобное-несъедобное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» - играем как обычно (с мячом).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«Что у меня в кармане?» - предложить детям повторять только то, что может поместиться в кармане;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«Почини строчки»  - взрослый перепутывает слова в словосочетании, а ребенок  должен их исправить. Например: 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Посолили папин костюм – выгладили суп; (</w:t>
      </w:r>
      <w:r>
        <w:rPr>
          <w:rFonts w:ascii="Arial" w:hAnsi="Arial" w:cs="Arial"/>
          <w:color w:val="000000"/>
          <w:sz w:val="21"/>
          <w:szCs w:val="21"/>
        </w:rPr>
        <w:t>Надо сказать так: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Посолили суп – выгладили папин костюм)</w:t>
      </w:r>
      <w:proofErr w:type="gramEnd"/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23DC" w:rsidRDefault="007123DC" w:rsidP="007123DC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«Что бывает, а чего нет» - не повторяй то, чего не бывает.</w:t>
      </w:r>
    </w:p>
    <w:p w:rsidR="007123DC" w:rsidRDefault="007123DC" w:rsidP="00712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D2E26" w:rsidRDefault="00AD2E26"/>
    <w:sectPr w:rsidR="00AD2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630"/>
    <w:multiLevelType w:val="multilevel"/>
    <w:tmpl w:val="3C90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91BC4"/>
    <w:multiLevelType w:val="multilevel"/>
    <w:tmpl w:val="A732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CD117B"/>
    <w:multiLevelType w:val="multilevel"/>
    <w:tmpl w:val="7C847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B71B6"/>
    <w:multiLevelType w:val="multilevel"/>
    <w:tmpl w:val="63F89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9A51A0"/>
    <w:multiLevelType w:val="multilevel"/>
    <w:tmpl w:val="6AA0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033D9"/>
    <w:multiLevelType w:val="multilevel"/>
    <w:tmpl w:val="92C8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F080F"/>
    <w:multiLevelType w:val="multilevel"/>
    <w:tmpl w:val="CF4A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53570"/>
    <w:multiLevelType w:val="multilevel"/>
    <w:tmpl w:val="7F62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E1B0C"/>
    <w:multiLevelType w:val="multilevel"/>
    <w:tmpl w:val="7E8E9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A9058A"/>
    <w:multiLevelType w:val="multilevel"/>
    <w:tmpl w:val="597E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B004AB"/>
    <w:multiLevelType w:val="multilevel"/>
    <w:tmpl w:val="84F0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9863B5"/>
    <w:multiLevelType w:val="multilevel"/>
    <w:tmpl w:val="C73C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F56B6F"/>
    <w:multiLevelType w:val="multilevel"/>
    <w:tmpl w:val="7A22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3652E8"/>
    <w:multiLevelType w:val="multilevel"/>
    <w:tmpl w:val="8C1CA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521CC7"/>
    <w:multiLevelType w:val="multilevel"/>
    <w:tmpl w:val="6A56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E4551F"/>
    <w:multiLevelType w:val="multilevel"/>
    <w:tmpl w:val="9972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106BC3"/>
    <w:multiLevelType w:val="multilevel"/>
    <w:tmpl w:val="D82A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81418E"/>
    <w:multiLevelType w:val="multilevel"/>
    <w:tmpl w:val="5BA8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C400EB"/>
    <w:multiLevelType w:val="multilevel"/>
    <w:tmpl w:val="CFA6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D846EB"/>
    <w:multiLevelType w:val="multilevel"/>
    <w:tmpl w:val="E28A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A903CB"/>
    <w:multiLevelType w:val="multilevel"/>
    <w:tmpl w:val="543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554027"/>
    <w:multiLevelType w:val="multilevel"/>
    <w:tmpl w:val="9D8E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E8238F"/>
    <w:multiLevelType w:val="multilevel"/>
    <w:tmpl w:val="A0E2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0D640A"/>
    <w:multiLevelType w:val="multilevel"/>
    <w:tmpl w:val="41FE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FF2670"/>
    <w:multiLevelType w:val="multilevel"/>
    <w:tmpl w:val="C6C2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DA04E4"/>
    <w:multiLevelType w:val="multilevel"/>
    <w:tmpl w:val="8628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8A6067"/>
    <w:multiLevelType w:val="multilevel"/>
    <w:tmpl w:val="4D18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ED10C4"/>
    <w:multiLevelType w:val="multilevel"/>
    <w:tmpl w:val="BD18C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175C46"/>
    <w:multiLevelType w:val="multilevel"/>
    <w:tmpl w:val="8A6CD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536FF3"/>
    <w:multiLevelType w:val="multilevel"/>
    <w:tmpl w:val="3E7A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75177B"/>
    <w:multiLevelType w:val="multilevel"/>
    <w:tmpl w:val="0CFC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C84B12"/>
    <w:multiLevelType w:val="multilevel"/>
    <w:tmpl w:val="84E2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DF3A94"/>
    <w:multiLevelType w:val="multilevel"/>
    <w:tmpl w:val="1FB0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2"/>
  </w:num>
  <w:num w:numId="3">
    <w:abstractNumId w:val="10"/>
  </w:num>
  <w:num w:numId="4">
    <w:abstractNumId w:val="2"/>
  </w:num>
  <w:num w:numId="5">
    <w:abstractNumId w:val="28"/>
  </w:num>
  <w:num w:numId="6">
    <w:abstractNumId w:val="13"/>
  </w:num>
  <w:num w:numId="7">
    <w:abstractNumId w:val="30"/>
  </w:num>
  <w:num w:numId="8">
    <w:abstractNumId w:val="4"/>
  </w:num>
  <w:num w:numId="9">
    <w:abstractNumId w:val="26"/>
  </w:num>
  <w:num w:numId="10">
    <w:abstractNumId w:val="27"/>
  </w:num>
  <w:num w:numId="11">
    <w:abstractNumId w:val="21"/>
  </w:num>
  <w:num w:numId="12">
    <w:abstractNumId w:val="8"/>
  </w:num>
  <w:num w:numId="13">
    <w:abstractNumId w:val="6"/>
  </w:num>
  <w:num w:numId="14">
    <w:abstractNumId w:val="1"/>
  </w:num>
  <w:num w:numId="15">
    <w:abstractNumId w:val="25"/>
  </w:num>
  <w:num w:numId="16">
    <w:abstractNumId w:val="9"/>
  </w:num>
  <w:num w:numId="17">
    <w:abstractNumId w:val="0"/>
  </w:num>
  <w:num w:numId="18">
    <w:abstractNumId w:val="16"/>
  </w:num>
  <w:num w:numId="19">
    <w:abstractNumId w:val="12"/>
  </w:num>
  <w:num w:numId="20">
    <w:abstractNumId w:val="17"/>
  </w:num>
  <w:num w:numId="21">
    <w:abstractNumId w:val="19"/>
  </w:num>
  <w:num w:numId="22">
    <w:abstractNumId w:val="29"/>
  </w:num>
  <w:num w:numId="23">
    <w:abstractNumId w:val="20"/>
  </w:num>
  <w:num w:numId="24">
    <w:abstractNumId w:val="5"/>
  </w:num>
  <w:num w:numId="25">
    <w:abstractNumId w:val="31"/>
  </w:num>
  <w:num w:numId="26">
    <w:abstractNumId w:val="32"/>
  </w:num>
  <w:num w:numId="27">
    <w:abstractNumId w:val="7"/>
  </w:num>
  <w:num w:numId="28">
    <w:abstractNumId w:val="15"/>
  </w:num>
  <w:num w:numId="29">
    <w:abstractNumId w:val="18"/>
  </w:num>
  <w:num w:numId="30">
    <w:abstractNumId w:val="23"/>
  </w:num>
  <w:num w:numId="31">
    <w:abstractNumId w:val="24"/>
  </w:num>
  <w:num w:numId="32">
    <w:abstractNumId w:val="1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CB"/>
    <w:rsid w:val="00322AB5"/>
    <w:rsid w:val="007123DC"/>
    <w:rsid w:val="008615A6"/>
    <w:rsid w:val="009006CB"/>
    <w:rsid w:val="00AD2E26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123D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F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123D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F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МБДОУ582</dc:creator>
  <cp:keywords/>
  <dc:description/>
  <cp:lastModifiedBy>МБДОУ582</cp:lastModifiedBy>
  <cp:revision>3</cp:revision>
  <cp:lastPrinted>2023-06-13T08:41:00Z</cp:lastPrinted>
  <dcterms:created xsi:type="dcterms:W3CDTF">2023-06-05T09:34:00Z</dcterms:created>
  <dcterms:modified xsi:type="dcterms:W3CDTF">2023-06-13T08:55:00Z</dcterms:modified>
</cp:coreProperties>
</file>