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4" w:rsidRDefault="00F34865">
      <w:r>
        <w:rPr>
          <w:noProof/>
          <w:lang w:eastAsia="ru-RU"/>
        </w:rPr>
        <w:pict>
          <v:rect id="_x0000_s1029" style="position:absolute;margin-left:-51.05pt;margin-top:13.3pt;width:502pt;height:742pt;z-index:251660288">
            <v:textbox>
              <w:txbxContent>
                <w:p w:rsidR="00D56FB3" w:rsidRDefault="00C55116" w:rsidP="00D56FB3">
                  <w:pPr>
                    <w:pStyle w:val="c9"/>
                    <w:shd w:val="clear" w:color="auto" w:fill="FFFFFF"/>
                    <w:spacing w:before="0" w:beforeAutospacing="0" w:after="0" w:afterAutospacing="0"/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  <w:t xml:space="preserve">               </w:t>
                  </w:r>
                  <w:r w:rsidR="00D56FB3" w:rsidRPr="00C55116"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  <w:t>КОНСУЛЬТАЦИЯ ДЛЯ РОДИТЕЛЕЙ</w:t>
                  </w:r>
                </w:p>
                <w:p w:rsidR="00C55116" w:rsidRPr="00C55116" w:rsidRDefault="00C55116" w:rsidP="00D56FB3">
                  <w:pPr>
                    <w:pStyle w:val="c9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40"/>
                      <w:szCs w:val="40"/>
                    </w:rPr>
                  </w:pPr>
                </w:p>
                <w:p w:rsidR="00D8202D" w:rsidRPr="00D8202D" w:rsidRDefault="00D8202D" w:rsidP="00D8202D">
                  <w:pPr>
                    <w:pStyle w:val="headline"/>
                    <w:shd w:val="clear" w:color="auto" w:fill="FFFFFF"/>
                    <w:spacing w:before="318" w:beforeAutospacing="0" w:after="318" w:afterAutospacing="0"/>
                    <w:jc w:val="center"/>
                    <w:rPr>
                      <w:b/>
                      <w:color w:val="111111"/>
                      <w:sz w:val="36"/>
                      <w:szCs w:val="36"/>
                    </w:rPr>
                  </w:pPr>
                  <w:r w:rsidRPr="00D8202D">
                    <w:rPr>
                      <w:b/>
                      <w:color w:val="111111"/>
                      <w:sz w:val="36"/>
                      <w:szCs w:val="36"/>
                    </w:rPr>
                    <w:t>«Влияние музыки на адаптацию детей младшего дошкольного возраста к ДОУ»</w:t>
                  </w:r>
                </w:p>
                <w:p w:rsid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Адаптация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- самая первая и важная ступень в образовательном процессе. Главная цель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адаптации – приспособление детей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 к новым условиям существования – к детскому саду. Основной задачей следует считать достижение благополучного </w:t>
                  </w:r>
                  <w:proofErr w:type="spellStart"/>
                  <w:r w:rsidRPr="00D8202D">
                    <w:rPr>
                      <w:color w:val="111111"/>
                      <w:sz w:val="32"/>
                      <w:szCs w:val="32"/>
                    </w:rPr>
                    <w:t>психоэмоционального</w:t>
                  </w:r>
                  <w:proofErr w:type="spellEnd"/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 состояния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детей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>Каждому малышу в период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адаптации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</w:t>
                  </w:r>
                  <w:r w:rsidRPr="00D8202D">
                    <w:rPr>
                      <w:color w:val="111111"/>
                      <w:sz w:val="32"/>
                      <w:szCs w:val="32"/>
                      <w:u w:val="single"/>
                      <w:bdr w:val="none" w:sz="0" w:space="0" w:color="auto" w:frame="1"/>
                    </w:rPr>
                    <w:t>к детскому саду приходится преодолевать множество трудностей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: эмоциональное напряжение, чувство тревоги, стресс. Для создания благоприятной психологической обстановки в этот важный период жизни ребенка можно и нужно использовать различную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Еще в глубокой древности было замечено благотворное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влияние музыки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на организм человека. Наши предки лечили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музыкой людей от тоски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нервных расстройств, заболеваний сердечно - сосудистой и дыхательной системы. Ученые доказали, что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 активно влияет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на интеллектуальное и физическое развитие человека. На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музыкальных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занятиях самые стеснительные и зажатые малыши легко раскрепощаются, у них поднимается настроение, повышается двигательная активность.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</w:t>
                  </w:r>
                  <w:proofErr w:type="gramStart"/>
                  <w:r w:rsidRPr="00D8202D">
                    <w:rPr>
                      <w:color w:val="111111"/>
                      <w:sz w:val="32"/>
                      <w:szCs w:val="32"/>
                    </w:rPr>
                    <w:t>со</w:t>
                  </w:r>
                  <w:proofErr w:type="gramEnd"/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 взрослыми и детьми. А главное, у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детей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постепенно развивается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музыкальный слух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чувство ритма,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музыкальная память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Хочется отметить особую роль семьи в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музыкальном воспитании детей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Любой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родитель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хочет видеть своего ребенка счастливым человеком, живущим в гармонии с природой, людьми и самим собой. Именно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 поможет быстро адаптироваться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советов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родителям</w:t>
                  </w:r>
                  <w:proofErr w:type="gramStart"/>
                  <w:r w:rsidRPr="00D8202D">
                    <w:rPr>
                      <w:color w:val="111111"/>
                      <w:sz w:val="32"/>
                      <w:szCs w:val="32"/>
                    </w:rPr>
                    <w:t> :</w:t>
                  </w:r>
                  <w:proofErr w:type="gramEnd"/>
                </w:p>
                <w:p w:rsidR="00C55116" w:rsidRPr="00D8202D" w:rsidRDefault="00C55116" w:rsidP="00D8202D">
                  <w:pPr>
                    <w:pStyle w:val="c3"/>
                    <w:shd w:val="clear" w:color="auto" w:fill="FFFFFF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-105.2pt;margin-top:-55.65pt;width:612.05pt;height:837.55pt;z-index:251658240">
            <v:textbox>
              <w:txbxContent>
                <w:p w:rsidR="00D56FB3" w:rsidRDefault="00D8202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02550" cy="10591800"/>
                        <wp:effectExtent l="19050" t="0" r="0" b="0"/>
                        <wp:docPr id="8" name="Рисунок 7" descr="ф-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-14.jpg"/>
                                <pic:cNvPicPr/>
                              </pic:nvPicPr>
                              <pic:blipFill>
                                <a:blip r:embed="rId4"/>
                                <a:srcRect r="80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9578" cy="1060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F34865">
      <w:r>
        <w:rPr>
          <w:noProof/>
          <w:lang w:eastAsia="ru-RU"/>
        </w:rPr>
        <w:lastRenderedPageBreak/>
        <w:pict>
          <v:rect id="_x0000_s1030" style="position:absolute;margin-left:-57.05pt;margin-top:13.3pt;width:524pt;height:748.9pt;z-index:251661312">
            <v:textbox>
              <w:txbxContent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>1. Подбирайте и включайте малышу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 в соответствии с возрастом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Это могут быть песни из мультфильмов, песенки авторов Железновых. Екатерина и Сергей Железновы </w:t>
                  </w:r>
                  <w:r w:rsidRPr="00D8202D">
                    <w:rPr>
                      <w:i/>
                      <w:iCs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(дочь и отец)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создали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музыкальную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методику раннего развития, которая предназначена для самых маленьких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детей и для детей старшего дошкольного возраста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Она так и называется </w:t>
                  </w:r>
                  <w:r w:rsidRPr="00D8202D">
                    <w:rPr>
                      <w:i/>
                      <w:iCs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«</w:t>
                  </w:r>
                  <w:r w:rsidRPr="00D8202D">
                    <w:rPr>
                      <w:rStyle w:val="a6"/>
                      <w:i/>
                      <w:iCs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 с мамой</w:t>
                  </w:r>
                  <w:r w:rsidRPr="00D8202D">
                    <w:rPr>
                      <w:i/>
                      <w:iCs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»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. Это песенки с движениями. Их можно исполнять всей семьей.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>2. Включайте на ночь спокойную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тогда малыш будет хорошо засыпать. Здесь можно использовать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 xml:space="preserve">музыку </w:t>
                  </w:r>
                  <w:proofErr w:type="spellStart"/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Рушеля</w:t>
                  </w:r>
                  <w:proofErr w:type="spellEnd"/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Блаво</w:t>
                  </w:r>
                  <w:proofErr w:type="spellEnd"/>
                  <w:r w:rsidRPr="00D8202D">
                    <w:rPr>
                      <w:color w:val="111111"/>
                      <w:sz w:val="32"/>
                      <w:szCs w:val="32"/>
                    </w:rPr>
                    <w:t>. Это известный доктор,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музыкальный терапевт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который исследовал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влияние музыки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на человека и создал лечебную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для сна и расслабления. Эту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можно найти в интернете.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>3. Включайте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музыку фоном ребенку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когда он играет, учитывая его психологические особенности.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318" w:beforeAutospacing="0" w:after="318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4. Всегда посещайте </w:t>
                  </w:r>
                  <w:proofErr w:type="spellStart"/>
                  <w:r w:rsidRPr="00D8202D">
                    <w:rPr>
                      <w:color w:val="111111"/>
                      <w:sz w:val="32"/>
                      <w:szCs w:val="32"/>
                    </w:rPr>
                    <w:t>культурно-досуговые</w:t>
                  </w:r>
                  <w:proofErr w:type="spellEnd"/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 мероприятия и праздники в детском саду. Таким образом, вы окажете моральную поддержку своему ребенку и настроите его на успех.</w:t>
                  </w:r>
                </w:p>
                <w:p w:rsidR="00D8202D" w:rsidRPr="00D8202D" w:rsidRDefault="00D8202D" w:rsidP="00D8202D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32"/>
                      <w:szCs w:val="32"/>
                    </w:rPr>
                  </w:pP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 – это универсальный инструмент воздействия на человека. Ведь, </w:t>
                  </w:r>
                  <w:proofErr w:type="gramStart"/>
                  <w:r w:rsidRPr="00D8202D">
                    <w:rPr>
                      <w:color w:val="111111"/>
                      <w:sz w:val="32"/>
                      <w:szCs w:val="32"/>
                    </w:rPr>
                    <w:t>при</w:t>
                  </w:r>
                  <w:proofErr w:type="gramEnd"/>
                  <w:r w:rsidRPr="00D8202D">
                    <w:rPr>
                      <w:color w:val="111111"/>
                      <w:sz w:val="32"/>
                      <w:szCs w:val="32"/>
                    </w:rPr>
                    <w:t xml:space="preserve"> погружение в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музыкальное произведение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сначала возникает чувство, а затем появляются образы. Ребенок, находящийся в атмосфере радости, будет стремиться в неё попасть снова и снова, а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несёт радость и хорошее настроение. Дети будут с охотой ходить в детский сад и с нетерпением ждать новых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музыкальных встреч с песнями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музыкальными инструментами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, играми и танцами. Ведь главная задача для успешной </w:t>
                  </w:r>
                  <w:r w:rsidRPr="00D8202D">
                    <w:rPr>
                      <w:rStyle w:val="a6"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адаптации детей</w:t>
                  </w:r>
                  <w:r w:rsidRPr="00D8202D">
                    <w:rPr>
                      <w:color w:val="111111"/>
                      <w:sz w:val="32"/>
                      <w:szCs w:val="32"/>
                    </w:rPr>
                    <w:t> - это охрана и укрепление физического и психического здоровья, в том числе их эмоционального благополучия.</w:t>
                  </w:r>
                </w:p>
                <w:p w:rsidR="00D8202D" w:rsidRPr="002C60B5" w:rsidRDefault="00D8202D" w:rsidP="00D8202D">
                  <w:pPr>
                    <w:rPr>
                      <w:sz w:val="28"/>
                      <w:szCs w:val="28"/>
                    </w:rPr>
                  </w:pPr>
                </w:p>
                <w:p w:rsidR="00D56FB3" w:rsidRDefault="00D56FB3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-87.95pt;margin-top:-59.6pt;width:607.7pt;height:841pt;z-index:251659264">
            <v:textbox>
              <w:txbxContent>
                <w:p w:rsidR="00D56FB3" w:rsidRDefault="00D8202D">
                  <w:r w:rsidRPr="00D8202D">
                    <w:drawing>
                      <wp:inline distT="0" distB="0" distL="0" distR="0">
                        <wp:extent cx="7517836" cy="10642600"/>
                        <wp:effectExtent l="19050" t="0" r="6914" b="0"/>
                        <wp:docPr id="9" name="Рисунок 7" descr="ф-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-14.jpg"/>
                                <pic:cNvPicPr/>
                              </pic:nvPicPr>
                              <pic:blipFill>
                                <a:blip r:embed="rId4"/>
                                <a:srcRect r="80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5385" cy="10653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8202D">
      <w:r>
        <w:rPr>
          <w:noProof/>
          <w:lang w:eastAsia="ru-RU"/>
        </w:rPr>
        <w:pict>
          <v:rect id="_x0000_s1032" style="position:absolute;margin-left:40.95pt;margin-top:31.6pt;width:5in;height:136pt;z-index:251662336">
            <v:textbox>
              <w:txbxContent>
                <w:p w:rsidR="00D8202D" w:rsidRDefault="00D8202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27550" cy="1625600"/>
                        <wp:effectExtent l="19050" t="0" r="6350" b="0"/>
                        <wp:docPr id="3" name="Рисунок 2" descr="дети клавиш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дети клавиши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29319" cy="1626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D56FB3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D56FB3"/>
    <w:rsid w:val="00003CCE"/>
    <w:rsid w:val="000D6F87"/>
    <w:rsid w:val="00151CA8"/>
    <w:rsid w:val="001F367F"/>
    <w:rsid w:val="00201EFF"/>
    <w:rsid w:val="0020545A"/>
    <w:rsid w:val="002626AF"/>
    <w:rsid w:val="002F1DB4"/>
    <w:rsid w:val="003078F3"/>
    <w:rsid w:val="0039282C"/>
    <w:rsid w:val="003F4BE5"/>
    <w:rsid w:val="006F30C0"/>
    <w:rsid w:val="00731C8D"/>
    <w:rsid w:val="00884847"/>
    <w:rsid w:val="00B2487C"/>
    <w:rsid w:val="00C55116"/>
    <w:rsid w:val="00CE2164"/>
    <w:rsid w:val="00D56FB3"/>
    <w:rsid w:val="00D8202D"/>
    <w:rsid w:val="00E42EF6"/>
    <w:rsid w:val="00F3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FB3"/>
  </w:style>
  <w:style w:type="paragraph" w:customStyle="1" w:styleId="c3">
    <w:name w:val="c3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FB3"/>
  </w:style>
  <w:style w:type="paragraph" w:customStyle="1" w:styleId="headline">
    <w:name w:val="headline"/>
    <w:basedOn w:val="a"/>
    <w:rsid w:val="00D8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2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2022-09-11T13:53:00Z</dcterms:created>
  <dcterms:modified xsi:type="dcterms:W3CDTF">2022-09-11T13:53:00Z</dcterms:modified>
</cp:coreProperties>
</file>