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E0" w:rsidRPr="00D84BE0" w:rsidRDefault="00D84BE0" w:rsidP="00D84BE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8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 Российской Федерации</w:t>
      </w:r>
    </w:p>
    <w:p w:rsidR="00D84BE0" w:rsidRPr="00D84BE0" w:rsidRDefault="00D84BE0" w:rsidP="00D8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       Федеральный закон от 7 августа 2001 года № 115-</w:t>
      </w:r>
      <w:bookmarkStart w:id="0" w:name="_GoBack"/>
      <w:bookmarkEnd w:id="0"/>
      <w:r w:rsidRPr="00D84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ФЗ «О противодействии легализации (отмыванию) доходов, полученных преступным путем, и финансированию терроризма».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2.  Федеральный закон от 6 марта 2006 года № 35-ФЗ «О противодействии терроризму».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3.  Федеральный закон от 9 февраля 2007 года № 16-ФЗ «О транспортной безопасности».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4.       Федеральный закон от 21 июля 2011 года № 256-ФЗ «О безопасности объектов топливно-энергетического комплекса».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5.       </w:t>
      </w:r>
      <w:r w:rsidRPr="00D84BE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Федеральный закон от 23 июля 2013 года № 208-ФЗ «О внесении изменений в отдельные законодательные акты Российской Федерации</w:t>
      </w:r>
      <w:r w:rsidRPr="00D84BE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br/>
        <w:t>по вопросам антитеррористической защищенности объектов»</w:t>
      </w: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6.       </w:t>
      </w:r>
      <w:r w:rsidRPr="00D84BE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Федеральный закон от 3 июля 2016 года № 226-ФЗ «О войсках национальной гвардии».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9.       Федеральный закон от 6 июля 2016 года № 374-ФЗ «О внесении изменений 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10.  Федеральный закон от 6 июля 2016 года № 375-ФЗ «О внесении изменений в 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84BE0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</w:t>
      </w:r>
    </w:p>
    <w:p w:rsidR="00D84BE0" w:rsidRPr="00D84BE0" w:rsidRDefault="00D84BE0" w:rsidP="00D84BE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Указ Президента Российской Федерации от 15 февраля 2006 года № 116 «О мерах по противодействию терроризму».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Указ Президента Российской Федерации от 14 июня 2012 года № 851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Указ Президента Российской Федерации от 2 сентября 2012 года № 1258 «Об утверждении состава Национального антитеррористического комитета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должностям и внесении изменений в Указ Президента Российской Федерации от 15 февраля 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D84BE0" w:rsidRPr="00D84BE0" w:rsidRDefault="00D84BE0" w:rsidP="00D84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Указ Президента Российской Федерации от 28 октября 2014 года № 693 «Об осуществлении контроля за обеспечением безопасности объектов топливно-энергетического комплекса».</w:t>
      </w:r>
    </w:p>
    <w:p w:rsidR="00D84BE0" w:rsidRPr="00D84BE0" w:rsidRDefault="00D84BE0" w:rsidP="00D84BE0">
      <w:pPr>
        <w:shd w:val="clear" w:color="auto" w:fill="FFFFFF"/>
        <w:spacing w:after="13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D84BE0" w:rsidRPr="00D84BE0" w:rsidRDefault="00D84BE0" w:rsidP="00D8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</w:t>
      </w:r>
    </w:p>
    <w:p w:rsidR="00D84BE0" w:rsidRPr="00D84BE0" w:rsidRDefault="00D84BE0" w:rsidP="00D84BE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Постановления Правительства Российской Федерации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84BE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21.02.2008 № 105 «О возмещении вреда, причиненного жизни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здоровью лиц в связи с их участием в борьбе с терроризмом».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13.03.2008 № 167 «О возмещении лицу, принимавшему участие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31.03.2009 № 289 «Об утверждении Правил аккредитации юридических лиц для проведения оценки уязвимости объектов транспортной инфраструктуры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транспортных средств».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01.02.2011 № 42 «Об утверждении Правил охраны аэропортов и объектов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опасных устройств, предметов, веществ на территорию аэропортов).</w:t>
      </w:r>
      <w:r w:rsidRPr="00D84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FCA89" wp14:editId="3600060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22.12.2011 № 1107 «О порядке формирования и ведения реестра объектов топливно-энергетического комплекса».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05.05.2012 № 460 «Об утверждении Правил актуализации паспорта безопасности объекта топливно-энергетического комплекса».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04.10.2013 № 880 «Об утверждении Положения о федеральном государственном контроле (надзоре) в области транспортной безопасности».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25.12.2013 № 1244 «</w:t>
      </w:r>
      <w:r w:rsidRPr="00D84B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 антитеррористической защищенности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15.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от 15.02.2014 № 110 «О выделении бюджетных ассигнований</w:t>
      </w: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из резервного фонда Правительства Российской Федерации</w:t>
      </w: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по предупреждению и ликвидации чрезвычайных ситуаций и последствий стихийных бедствий».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16.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от 18.04.2014 № 353 «Об утверждении Правил обеспечения безопасности при проведении официальных спортивных соревнований».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29.08.2014 № 875 «Об утверждении требований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proofErr w:type="gramStart"/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организаций</w:t>
      </w:r>
      <w:proofErr w:type="gramEnd"/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паспорта безопасности объектов (территорий) этих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18.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  Постановление Правительства Российской Федерации 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23.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23.01.2016 № 29 «Об утверждении требований по обеспечению транспортной безопасности объектов транспортной инфраструктуры по видам транспорта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этапе их проектирования и строительства и требований по обеспечению транспортной безопасности объектов (зданий, строений, сооружений),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являющихся объектами транспортной инфраструктуры и расположенных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Положение о составе разделов проектной документации и требованиях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их содержанию».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24.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25.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речного транспорта».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26.    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27.     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          Постановление Правительства Российской </w:t>
      </w:r>
      <w:proofErr w:type="spellStart"/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Федерции</w:t>
      </w:r>
      <w:proofErr w:type="spellEnd"/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29.     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19.10.2017 № 1273 «Об утверждении требований к антитеррористической защищенности 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торговых объектов (территорий) и формы паспорта безопасности торгового объекта (территории)».</w:t>
      </w:r>
    </w:p>
    <w:p w:rsidR="00D84BE0" w:rsidRPr="00D84BE0" w:rsidRDefault="00D84BE0" w:rsidP="00D84BE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30.           Постановление Правительства Российской Федерации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образования и науки Российской Федерации, </w:t>
      </w:r>
      <w:r w:rsidRPr="00D8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 паспорта безопасности этих объектов (территорий)».</w:t>
      </w:r>
    </w:p>
    <w:p w:rsidR="007C61BE" w:rsidRPr="00D84BE0" w:rsidRDefault="007C61BE"/>
    <w:p w:rsidR="00D84BE0" w:rsidRPr="00D84BE0" w:rsidRDefault="00D84BE0"/>
    <w:sectPr w:rsidR="00D84BE0" w:rsidRPr="00D8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6"/>
    <w:rsid w:val="007C61BE"/>
    <w:rsid w:val="00C45D46"/>
    <w:rsid w:val="00D84BE0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4DEE0A-BD8F-4BFE-B4A3-4C5885C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2020-11-11T12:58:00Z</dcterms:created>
  <dcterms:modified xsi:type="dcterms:W3CDTF">2020-11-11T13:01:00Z</dcterms:modified>
</cp:coreProperties>
</file>